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FCE83" w14:textId="77777777" w:rsidR="00A600CA" w:rsidRPr="00A3176C" w:rsidRDefault="00A600CA" w:rsidP="00A3176C">
      <w:pPr>
        <w:rPr>
          <w:rFonts w:ascii="Arial" w:hAnsi="Arial" w:cs="Arial"/>
        </w:rPr>
      </w:pPr>
      <w:r w:rsidRPr="00A3176C">
        <w:rPr>
          <w:rFonts w:ascii="Arial" w:hAnsi="Arial" w:cs="Arial"/>
        </w:rPr>
        <w:t>Aufgaben</w:t>
      </w:r>
    </w:p>
    <w:p w14:paraId="5192643C" w14:textId="77777777" w:rsidR="00A600CA" w:rsidRPr="000E0259" w:rsidRDefault="00A600CA" w:rsidP="00A600CA">
      <w:pPr>
        <w:pStyle w:val="berschrift1"/>
      </w:pPr>
      <w:r>
        <w:t>Unterdruck-</w:t>
      </w:r>
      <w:proofErr w:type="spellStart"/>
      <w:r>
        <w:t>Ablegespiel</w:t>
      </w:r>
      <w:proofErr w:type="spellEnd"/>
    </w:p>
    <w:p w14:paraId="781C3A52" w14:textId="77777777" w:rsidR="00A600CA" w:rsidRPr="000E0259" w:rsidRDefault="00A600CA" w:rsidP="00A600CA">
      <w:pPr>
        <w:pStyle w:val="berschrift2"/>
      </w:pPr>
      <w:r w:rsidRPr="000E0259">
        <w:t>Konstruktionsaufgabe</w:t>
      </w:r>
    </w:p>
    <w:p w14:paraId="6DF64489" w14:textId="43C4C26A" w:rsidR="00A600CA" w:rsidRPr="00A600CA" w:rsidRDefault="00A600CA" w:rsidP="00A600CA">
      <w:pPr>
        <w:rPr>
          <w:rFonts w:ascii="Arial" w:hAnsi="Arial" w:cs="Arial"/>
        </w:rPr>
      </w:pPr>
      <w:r w:rsidRPr="00A600CA">
        <w:rPr>
          <w:rFonts w:ascii="Arial" w:hAnsi="Arial" w:cs="Arial"/>
        </w:rPr>
        <w:t xml:space="preserve">Baue das </w:t>
      </w:r>
      <w:r w:rsidR="00F100C0">
        <w:rPr>
          <w:rFonts w:ascii="Arial" w:hAnsi="Arial" w:cs="Arial"/>
        </w:rPr>
        <w:t>Projektm</w:t>
      </w:r>
      <w:r w:rsidRPr="00A600CA">
        <w:rPr>
          <w:rFonts w:ascii="Arial" w:hAnsi="Arial" w:cs="Arial"/>
        </w:rPr>
        <w:t xml:space="preserve">odell laut </w:t>
      </w:r>
      <w:r w:rsidR="00F100C0">
        <w:rPr>
          <w:rFonts w:ascii="Arial" w:hAnsi="Arial" w:cs="Arial"/>
        </w:rPr>
        <w:t>Bauanleitung</w:t>
      </w:r>
      <w:r w:rsidRPr="00A600CA">
        <w:rPr>
          <w:rFonts w:ascii="Arial" w:hAnsi="Arial" w:cs="Arial"/>
        </w:rPr>
        <w:t xml:space="preserve"> auf. Achte darauf, dass die gesamte Mechanik stabil, aber leichtgängig gebaut wird. Beachte insbesondere folgende konstruktiven Details:</w:t>
      </w:r>
    </w:p>
    <w:p w14:paraId="1BB03994" w14:textId="77777777" w:rsidR="00A600CA" w:rsidRPr="00A600CA" w:rsidRDefault="00A600CA" w:rsidP="00A600CA">
      <w:pPr>
        <w:pStyle w:val="Listenabsatz"/>
        <w:numPr>
          <w:ilvl w:val="0"/>
          <w:numId w:val="10"/>
        </w:numPr>
        <w:rPr>
          <w:rFonts w:ascii="Arial" w:hAnsi="Arial" w:cs="Arial"/>
        </w:rPr>
      </w:pPr>
      <w:r w:rsidRPr="00A600CA">
        <w:rPr>
          <w:rFonts w:ascii="Arial" w:hAnsi="Arial" w:cs="Arial"/>
        </w:rPr>
        <w:t xml:space="preserve">Der zum Drehen verwendete Pneumatik-Zylinder ist an beiden (!) Enden gelenkig gelagert. Wäre er an einem Ende starr befestigt, würde er sich verkanten. Die Kolbenstange wäre starken Biegekräften unterworfen und könnte sich verbiegen oder brechen. Die Dichtungen des Zylinders könnten beschädigt werden. Die Maschine würde nicht funktionieren. Merke: </w:t>
      </w:r>
      <w:r w:rsidRPr="00A600CA">
        <w:rPr>
          <w:rFonts w:ascii="Arial" w:hAnsi="Arial" w:cs="Arial"/>
          <w:i/>
        </w:rPr>
        <w:t>Pneumatik-Zylinder sollen nur auf Zug und Druck, niemals aber auf „Scherung“, also auf eine Kraft quer zum Verfahrweg, belastet werden!</w:t>
      </w:r>
    </w:p>
    <w:p w14:paraId="529D9557" w14:textId="77777777" w:rsidR="00A600CA" w:rsidRPr="00A600CA" w:rsidRDefault="00A600CA" w:rsidP="00A600CA">
      <w:pPr>
        <w:pStyle w:val="Listenabsatz"/>
        <w:numPr>
          <w:ilvl w:val="0"/>
          <w:numId w:val="10"/>
        </w:numPr>
        <w:rPr>
          <w:rFonts w:ascii="Arial" w:hAnsi="Arial" w:cs="Arial"/>
        </w:rPr>
      </w:pPr>
      <w:r w:rsidRPr="00A600CA">
        <w:rPr>
          <w:rFonts w:ascii="Arial" w:hAnsi="Arial" w:cs="Arial"/>
        </w:rPr>
        <w:t xml:space="preserve">Es ist schlau, die Schläuche zum Hebezylinder in der </w:t>
      </w:r>
      <w:r w:rsidRPr="00A600CA">
        <w:rPr>
          <w:rFonts w:ascii="Arial" w:hAnsi="Arial" w:cs="Arial"/>
          <w:i/>
        </w:rPr>
        <w:t>Mitte</w:t>
      </w:r>
      <w:r w:rsidRPr="00A600CA">
        <w:rPr>
          <w:rFonts w:ascii="Arial" w:hAnsi="Arial" w:cs="Arial"/>
        </w:rPr>
        <w:t xml:space="preserve"> des Drehkranzes hindurch zu führen. So werden sie zwar etwas verdreht, aber bei einer Zuführung „von außen“ müsste viel mehr Schlauch und Platz reserviert werden, damit die Schläuche der Bewegung folgen können. Allerdings: Ohne spezielle Elemente kann man so das zu verdrehende Teil nicht beliebig lang in eine Richtung drehen. Für die Maschine hier findet die Drehbewegung aber nur um einen mäßig großen Winkel statt, sodass kein Problem auftritt.</w:t>
      </w:r>
    </w:p>
    <w:p w14:paraId="02771BC0" w14:textId="77777777" w:rsidR="00A600CA" w:rsidRPr="00A600CA" w:rsidRDefault="00A600CA" w:rsidP="00A600CA">
      <w:pPr>
        <w:pStyle w:val="Listenabsatz"/>
        <w:numPr>
          <w:ilvl w:val="0"/>
          <w:numId w:val="10"/>
        </w:numPr>
        <w:rPr>
          <w:rFonts w:ascii="Arial" w:hAnsi="Arial" w:cs="Arial"/>
        </w:rPr>
      </w:pPr>
      <w:r w:rsidRPr="00A600CA">
        <w:rPr>
          <w:rFonts w:ascii="Arial" w:hAnsi="Arial" w:cs="Arial"/>
        </w:rPr>
        <w:t>Damit der Hebe-Zylinder leichtgängig arbeiten kann, darf er zwischen den beiden seitlichen Trägern nicht zu eng „eingespannt“ werden. Das kann man durch feines Verschieben der Träger in der Nut der Drehscheibe gut justieren.</w:t>
      </w:r>
    </w:p>
    <w:p w14:paraId="2E7052DE" w14:textId="77777777" w:rsidR="00A600CA" w:rsidRPr="000E0259" w:rsidRDefault="00A600CA" w:rsidP="00A600CA">
      <w:pPr>
        <w:pStyle w:val="berschrift2"/>
      </w:pPr>
      <w:r w:rsidRPr="000E0259">
        <w:t>Thematische Aufgabe</w:t>
      </w:r>
    </w:p>
    <w:p w14:paraId="2627D862" w14:textId="77777777" w:rsidR="00A600CA" w:rsidRPr="0003199E" w:rsidRDefault="00A600CA" w:rsidP="00A600CA">
      <w:pPr>
        <w:pStyle w:val="Listenabsatz"/>
        <w:numPr>
          <w:ilvl w:val="0"/>
          <w:numId w:val="4"/>
        </w:numPr>
        <w:rPr>
          <w:rFonts w:ascii="Arial" w:hAnsi="Arial" w:cs="Arial"/>
        </w:rPr>
      </w:pPr>
      <w:r w:rsidRPr="0003199E">
        <w:rPr>
          <w:rFonts w:ascii="Arial" w:hAnsi="Arial" w:cs="Arial"/>
        </w:rPr>
        <w:t xml:space="preserve">Lass die Anlage zunächst nur zwischen den beiden Endlagen des </w:t>
      </w:r>
      <w:proofErr w:type="spellStart"/>
      <w:r w:rsidRPr="0003199E">
        <w:rPr>
          <w:rFonts w:ascii="Arial" w:hAnsi="Arial" w:cs="Arial"/>
        </w:rPr>
        <w:t>Pneumatikzylinders</w:t>
      </w:r>
      <w:proofErr w:type="spellEnd"/>
      <w:r w:rsidRPr="0003199E">
        <w:rPr>
          <w:rFonts w:ascii="Arial" w:hAnsi="Arial" w:cs="Arial"/>
        </w:rPr>
        <w:t xml:space="preserve"> pendeln.</w:t>
      </w:r>
    </w:p>
    <w:p w14:paraId="61A4E7E3" w14:textId="77777777" w:rsidR="00A600CA" w:rsidRPr="0003199E" w:rsidRDefault="00A600CA" w:rsidP="00A600CA">
      <w:pPr>
        <w:pStyle w:val="Listenabsatz"/>
        <w:numPr>
          <w:ilvl w:val="0"/>
          <w:numId w:val="5"/>
        </w:numPr>
        <w:rPr>
          <w:rFonts w:ascii="Arial" w:hAnsi="Arial" w:cs="Arial"/>
        </w:rPr>
      </w:pPr>
      <w:r w:rsidRPr="0003199E">
        <w:rPr>
          <w:rFonts w:ascii="Arial" w:hAnsi="Arial" w:cs="Arial"/>
        </w:rPr>
        <w:t>Wie würde man die Aufgabe, ein Maschinenteil präzise zu zwei Endlagen zu bewegen, mit einem Elektromotor-Antrieb umsetzen?</w:t>
      </w:r>
    </w:p>
    <w:p w14:paraId="0E60E9D3" w14:textId="77777777" w:rsidR="00A600CA" w:rsidRPr="0003199E" w:rsidRDefault="00A600CA" w:rsidP="00A600CA">
      <w:pPr>
        <w:pStyle w:val="Listenabsatz"/>
        <w:numPr>
          <w:ilvl w:val="0"/>
          <w:numId w:val="5"/>
        </w:numPr>
        <w:rPr>
          <w:rFonts w:ascii="Arial" w:hAnsi="Arial" w:cs="Arial"/>
        </w:rPr>
      </w:pPr>
      <w:r w:rsidRPr="0003199E">
        <w:rPr>
          <w:rFonts w:ascii="Arial" w:hAnsi="Arial" w:cs="Arial"/>
        </w:rPr>
        <w:t xml:space="preserve">Worauf kann man demgegenüber beim Antrieb über einen </w:t>
      </w:r>
      <w:proofErr w:type="spellStart"/>
      <w:r w:rsidRPr="0003199E">
        <w:rPr>
          <w:rFonts w:ascii="Arial" w:hAnsi="Arial" w:cs="Arial"/>
        </w:rPr>
        <w:t>Pneumatikzylinder</w:t>
      </w:r>
      <w:proofErr w:type="spellEnd"/>
      <w:r w:rsidRPr="0003199E">
        <w:rPr>
          <w:rFonts w:ascii="Arial" w:hAnsi="Arial" w:cs="Arial"/>
        </w:rPr>
        <w:t xml:space="preserve"> verzichten, und was ist hier also ein Vorteil der pneumatischen Steuerung?</w:t>
      </w:r>
    </w:p>
    <w:p w14:paraId="36F70EE2" w14:textId="77777777" w:rsidR="00A600CA" w:rsidRPr="0003199E" w:rsidRDefault="00A600CA" w:rsidP="00A600CA">
      <w:pPr>
        <w:pStyle w:val="Listenabsatz"/>
        <w:numPr>
          <w:ilvl w:val="0"/>
          <w:numId w:val="4"/>
        </w:numPr>
        <w:rPr>
          <w:rFonts w:ascii="Arial" w:hAnsi="Arial" w:cs="Arial"/>
        </w:rPr>
      </w:pPr>
      <w:r w:rsidRPr="0003199E">
        <w:rPr>
          <w:rFonts w:ascii="Arial" w:hAnsi="Arial" w:cs="Arial"/>
        </w:rPr>
        <w:t>Betrachte nun auch die Mittelstellung, in der der Greifer über der mittleren Ablagefläche steht.</w:t>
      </w:r>
    </w:p>
    <w:p w14:paraId="3F02B5AA" w14:textId="77777777" w:rsidR="00A600CA" w:rsidRPr="0003199E" w:rsidRDefault="00A600CA" w:rsidP="00A600CA">
      <w:pPr>
        <w:pStyle w:val="Listenabsatz"/>
        <w:numPr>
          <w:ilvl w:val="0"/>
          <w:numId w:val="6"/>
        </w:numPr>
        <w:rPr>
          <w:rFonts w:ascii="Arial" w:hAnsi="Arial" w:cs="Arial"/>
        </w:rPr>
      </w:pPr>
      <w:r w:rsidRPr="0003199E">
        <w:rPr>
          <w:rFonts w:ascii="Arial" w:hAnsi="Arial" w:cs="Arial"/>
        </w:rPr>
        <w:t xml:space="preserve">Was ist hierbei das Problem bei der Verwendung eines </w:t>
      </w:r>
      <w:proofErr w:type="spellStart"/>
      <w:r w:rsidRPr="0003199E">
        <w:rPr>
          <w:rFonts w:ascii="Arial" w:hAnsi="Arial" w:cs="Arial"/>
        </w:rPr>
        <w:t>Pneumatikzylinders</w:t>
      </w:r>
      <w:proofErr w:type="spellEnd"/>
      <w:r w:rsidRPr="0003199E">
        <w:rPr>
          <w:rFonts w:ascii="Arial" w:hAnsi="Arial" w:cs="Arial"/>
        </w:rPr>
        <w:t>?</w:t>
      </w:r>
    </w:p>
    <w:p w14:paraId="6600121F" w14:textId="77777777" w:rsidR="00A600CA" w:rsidRPr="0003199E" w:rsidRDefault="00A600CA" w:rsidP="00A600CA">
      <w:pPr>
        <w:pStyle w:val="Listenabsatz"/>
        <w:numPr>
          <w:ilvl w:val="0"/>
          <w:numId w:val="6"/>
        </w:numPr>
        <w:rPr>
          <w:rFonts w:ascii="Arial" w:hAnsi="Arial" w:cs="Arial"/>
        </w:rPr>
      </w:pPr>
      <w:r w:rsidRPr="0003199E">
        <w:rPr>
          <w:rFonts w:ascii="Arial" w:hAnsi="Arial" w:cs="Arial"/>
        </w:rPr>
        <w:t>Mit welchem konstruktiven Mittel, das wir in vorhergehenden Aufgaben schon kennengelernt hatten, könnte man die Mittelstellung präzise erreichen?</w:t>
      </w:r>
    </w:p>
    <w:p w14:paraId="2BC42786" w14:textId="77777777" w:rsidR="00A600CA" w:rsidRPr="000E0259" w:rsidRDefault="00A600CA" w:rsidP="00A600CA">
      <w:pPr>
        <w:pStyle w:val="berschrift2"/>
      </w:pPr>
      <w:r w:rsidRPr="000E0259">
        <w:t>Experimentieraufgabe</w:t>
      </w:r>
    </w:p>
    <w:p w14:paraId="1F2D079D" w14:textId="77777777" w:rsidR="00A600CA" w:rsidRPr="0003199E" w:rsidRDefault="00A600CA" w:rsidP="00A600CA">
      <w:pPr>
        <w:pStyle w:val="Listenabsatz"/>
        <w:numPr>
          <w:ilvl w:val="0"/>
          <w:numId w:val="7"/>
        </w:numPr>
        <w:rPr>
          <w:rFonts w:ascii="Arial" w:hAnsi="Arial" w:cs="Arial"/>
        </w:rPr>
      </w:pPr>
      <w:r w:rsidRPr="0003199E">
        <w:rPr>
          <w:rFonts w:ascii="Arial" w:hAnsi="Arial" w:cs="Arial"/>
        </w:rPr>
        <w:t>Versuche, die Mittelstellung möglichst präzise zu erreichen.</w:t>
      </w:r>
    </w:p>
    <w:p w14:paraId="1D89D3E6" w14:textId="77777777" w:rsidR="00A600CA" w:rsidRPr="0003199E" w:rsidRDefault="00A600CA" w:rsidP="00A600CA">
      <w:pPr>
        <w:pStyle w:val="Listenabsatz"/>
        <w:numPr>
          <w:ilvl w:val="0"/>
          <w:numId w:val="8"/>
        </w:numPr>
        <w:rPr>
          <w:rFonts w:ascii="Arial" w:hAnsi="Arial" w:cs="Arial"/>
        </w:rPr>
      </w:pPr>
      <w:r w:rsidRPr="0003199E">
        <w:rPr>
          <w:rFonts w:ascii="Arial" w:hAnsi="Arial" w:cs="Arial"/>
        </w:rPr>
        <w:t>Was kannst Du verstellen, um das zu erleichtern?</w:t>
      </w:r>
    </w:p>
    <w:p w14:paraId="4B92EB6E" w14:textId="77777777" w:rsidR="00A600CA" w:rsidRPr="0003199E" w:rsidRDefault="00A600CA" w:rsidP="00A600CA">
      <w:pPr>
        <w:pStyle w:val="Listenabsatz"/>
        <w:numPr>
          <w:ilvl w:val="0"/>
          <w:numId w:val="8"/>
        </w:numPr>
        <w:rPr>
          <w:rFonts w:ascii="Arial" w:hAnsi="Arial" w:cs="Arial"/>
        </w:rPr>
      </w:pPr>
      <w:r w:rsidRPr="0003199E">
        <w:rPr>
          <w:rFonts w:ascii="Arial" w:hAnsi="Arial" w:cs="Arial"/>
        </w:rPr>
        <w:t>Womit „erkaufst“ Du diese Verbesserung?</w:t>
      </w:r>
    </w:p>
    <w:p w14:paraId="5E5EC2BC" w14:textId="77777777" w:rsidR="00A600CA" w:rsidRPr="0003199E" w:rsidRDefault="00A600CA" w:rsidP="00A600CA">
      <w:pPr>
        <w:pStyle w:val="Listenabsatz"/>
        <w:numPr>
          <w:ilvl w:val="0"/>
          <w:numId w:val="7"/>
        </w:numPr>
        <w:rPr>
          <w:rFonts w:ascii="Arial" w:hAnsi="Arial" w:cs="Arial"/>
        </w:rPr>
      </w:pPr>
      <w:r w:rsidRPr="0003199E">
        <w:rPr>
          <w:rFonts w:ascii="Arial" w:hAnsi="Arial" w:cs="Arial"/>
        </w:rPr>
        <w:t xml:space="preserve">Spiele „Die Türme von Hanoi“ mit der Maschine. Dabei liegen auf der ersten Ablage drei Scheiben übereinander, und zwar immer die nächstkleinere auf der </w:t>
      </w:r>
      <w:r w:rsidRPr="0003199E">
        <w:rPr>
          <w:rFonts w:ascii="Arial" w:hAnsi="Arial" w:cs="Arial"/>
        </w:rPr>
        <w:lastRenderedPageBreak/>
        <w:t xml:space="preserve">nächstgrößeren (die größte also unten, die kleinste oben). Die Aufgabe ist, nur durch Versetzen einer Scheibe nach der anderen den kompletten Scheibenstapel auf die dritte Ablage zu bringen, und zwar so, dass während der ganzen Operation niemals eine größere Scheibe auf einer kleineren zu liegen kommt. Die mittlere Ablage kann als Zwischenlager verwendet werden. Im Bauteilbestand finden sich zwar keine drei verschieden große Scheiben, aber drei verschiedenfarbige „Werkstücke“. Die haben – anders als z. B. Münzen – eine glatte Oberfläche und sind deshalb für unseren Unterdruck-Greifer geeignet. Definiert also eine „korrekte“ Reihenfolge, z. B. so, dass nie ein dunkleres Werkstück auf einem helleren liegen darf, oder indem Du die Werkstücke einfach mit „1“, „2“ und „3“ beschriftest. </w:t>
      </w:r>
    </w:p>
    <w:p w14:paraId="74619616" w14:textId="77777777" w:rsidR="00A600CA" w:rsidRPr="0003199E" w:rsidRDefault="00A600CA" w:rsidP="00A600CA">
      <w:pPr>
        <w:pStyle w:val="Listenabsatz"/>
        <w:numPr>
          <w:ilvl w:val="0"/>
          <w:numId w:val="9"/>
        </w:numPr>
        <w:rPr>
          <w:rFonts w:ascii="Arial" w:hAnsi="Arial" w:cs="Arial"/>
        </w:rPr>
      </w:pPr>
      <w:r w:rsidRPr="0003199E">
        <w:rPr>
          <w:rFonts w:ascii="Arial" w:hAnsi="Arial" w:cs="Arial"/>
        </w:rPr>
        <w:t>In welcher Reihenfolge müssen Werkstücke von und nach wo transportiert werden, um die Aufgabe zu lösen?</w:t>
      </w:r>
    </w:p>
    <w:p w14:paraId="5EC7CA7E" w14:textId="77777777" w:rsidR="00A600CA" w:rsidRPr="0003199E" w:rsidRDefault="00A600CA" w:rsidP="00A600CA">
      <w:pPr>
        <w:pStyle w:val="Listenabsatz"/>
        <w:numPr>
          <w:ilvl w:val="0"/>
          <w:numId w:val="9"/>
        </w:numPr>
        <w:rPr>
          <w:rFonts w:ascii="Arial" w:hAnsi="Arial" w:cs="Arial"/>
        </w:rPr>
      </w:pPr>
      <w:r w:rsidRPr="0003199E">
        <w:rPr>
          <w:rFonts w:ascii="Arial" w:hAnsi="Arial" w:cs="Arial"/>
        </w:rPr>
        <w:t>Könnte das auch mit einem der Größe nach sortierten Stapel mit 4, 5, … Werkstücken gelingen?</w:t>
      </w:r>
    </w:p>
    <w:p w14:paraId="1F8083DB" w14:textId="77777777" w:rsidR="008A62E9" w:rsidRPr="000A27C1" w:rsidRDefault="008A62E9">
      <w:pPr>
        <w:rPr>
          <w:rFonts w:ascii="Arial" w:hAnsi="Arial" w:cs="Arial"/>
        </w:rPr>
      </w:pPr>
    </w:p>
    <w:sectPr w:rsidR="008A62E9" w:rsidRPr="000A27C1">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A82E6" w14:textId="77777777" w:rsidR="0032126F" w:rsidRDefault="0032126F" w:rsidP="000A27C1">
      <w:pPr>
        <w:spacing w:after="0"/>
      </w:pPr>
      <w:r>
        <w:separator/>
      </w:r>
    </w:p>
  </w:endnote>
  <w:endnote w:type="continuationSeparator" w:id="0">
    <w:p w14:paraId="5A005C8B" w14:textId="77777777" w:rsidR="0032126F" w:rsidRDefault="0032126F" w:rsidP="000A2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4BFE7" w14:textId="77777777" w:rsidR="000A27C1" w:rsidRPr="000A27C1" w:rsidRDefault="000A27C1" w:rsidP="000A27C1">
    <w:pPr>
      <w:pStyle w:val="Fuzeile"/>
      <w:rPr>
        <w:rFonts w:ascii="Arial" w:hAnsi="Arial" w:cs="Arial"/>
      </w:rPr>
    </w:pPr>
    <w:r w:rsidRPr="000A27C1">
      <w:rPr>
        <w:rFonts w:ascii="Arial" w:hAnsi="Arial" w:cs="Arial"/>
      </w:rPr>
      <w:tab/>
    </w:r>
    <w:r w:rsidRPr="000A27C1">
      <w:rPr>
        <w:rFonts w:ascii="Arial" w:hAnsi="Arial" w:cs="Arial"/>
      </w:rPr>
      <w:tab/>
    </w:r>
    <w:r w:rsidRPr="000A27C1">
      <w:rPr>
        <w:rFonts w:ascii="Arial" w:hAnsi="Arial" w:cs="Arial"/>
      </w:rPr>
      <w:fldChar w:fldCharType="begin"/>
    </w:r>
    <w:r w:rsidRPr="000A27C1">
      <w:rPr>
        <w:rFonts w:ascii="Arial" w:hAnsi="Arial" w:cs="Arial"/>
      </w:rPr>
      <w:instrText>PAGE   \* MERGEFORMAT</w:instrText>
    </w:r>
    <w:r w:rsidRPr="000A27C1">
      <w:rPr>
        <w:rFonts w:ascii="Arial" w:hAnsi="Arial" w:cs="Arial"/>
      </w:rPr>
      <w:fldChar w:fldCharType="separate"/>
    </w:r>
    <w:r w:rsidRPr="000A27C1">
      <w:rPr>
        <w:rFonts w:ascii="Arial" w:hAnsi="Arial" w:cs="Arial"/>
      </w:rPr>
      <w:t>3</w:t>
    </w:r>
    <w:r w:rsidRPr="000A27C1">
      <w:rPr>
        <w:rFonts w:ascii="Arial" w:hAnsi="Arial" w:cs="Arial"/>
      </w:rPr>
      <w:fldChar w:fldCharType="end"/>
    </w:r>
  </w:p>
  <w:p w14:paraId="7A42C8D9" w14:textId="77777777" w:rsidR="000A27C1" w:rsidRPr="000A27C1" w:rsidRDefault="000A27C1">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4DF9F" w14:textId="77777777" w:rsidR="0032126F" w:rsidRDefault="0032126F" w:rsidP="000A27C1">
      <w:pPr>
        <w:spacing w:after="0"/>
      </w:pPr>
      <w:r>
        <w:separator/>
      </w:r>
    </w:p>
  </w:footnote>
  <w:footnote w:type="continuationSeparator" w:id="0">
    <w:p w14:paraId="03C2C731" w14:textId="77777777" w:rsidR="0032126F" w:rsidRDefault="0032126F" w:rsidP="000A2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C588F" w14:textId="77777777" w:rsidR="000A27C1" w:rsidRPr="000A27C1" w:rsidRDefault="000A27C1" w:rsidP="000A27C1">
    <w:pPr>
      <w:pStyle w:val="Kopfzeile"/>
      <w:rPr>
        <w:rFonts w:ascii="Arial" w:hAnsi="Arial" w:cs="Arial"/>
      </w:rPr>
    </w:pPr>
    <w:r w:rsidRPr="000A27C1">
      <w:rPr>
        <w:rFonts w:ascii="Arial" w:hAnsi="Arial" w:cs="Arial"/>
        <w:noProof/>
      </w:rPr>
      <w:drawing>
        <wp:anchor distT="0" distB="0" distL="114300" distR="114300" simplePos="0" relativeHeight="251659264" behindDoc="0" locked="0" layoutInCell="1" allowOverlap="1" wp14:anchorId="460D10E0" wp14:editId="7E4D2DA6">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27C1">
      <w:rPr>
        <w:rFonts w:ascii="Arial" w:hAnsi="Arial" w:cs="Arial"/>
        <w:szCs w:val="24"/>
      </w:rPr>
      <w:t>Pneumatik</w:t>
    </w:r>
    <w:r w:rsidRPr="000A27C1">
      <w:rPr>
        <w:rFonts w:ascii="Arial" w:hAnsi="Arial" w:cs="Arial"/>
        <w:noProof/>
      </w:rPr>
      <w:tab/>
    </w:r>
    <w:r w:rsidRPr="000A27C1">
      <w:rPr>
        <w:rFonts w:ascii="Arial" w:hAnsi="Arial" w:cs="Arial"/>
        <w:noProof/>
      </w:rPr>
      <w:tab/>
    </w:r>
    <w:r w:rsidRPr="000A27C1">
      <w:rPr>
        <w:rFonts w:ascii="Arial" w:hAnsi="Arial" w:cs="Arial"/>
        <w:noProof/>
      </w:rPr>
      <w:drawing>
        <wp:inline distT="0" distB="0" distL="0" distR="0" wp14:anchorId="71DD360F" wp14:editId="4E6FC7E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53DE2783" w14:textId="77777777" w:rsidR="000A27C1" w:rsidRPr="000A27C1" w:rsidRDefault="000A27C1">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4A37"/>
    <w:multiLevelType w:val="hybridMultilevel"/>
    <w:tmpl w:val="B3986B52"/>
    <w:lvl w:ilvl="0" w:tplc="4B2C4C6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752EB2"/>
    <w:multiLevelType w:val="hybridMultilevel"/>
    <w:tmpl w:val="9542738C"/>
    <w:lvl w:ilvl="0" w:tplc="AB50C89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53283E"/>
    <w:multiLevelType w:val="hybridMultilevel"/>
    <w:tmpl w:val="35C430F8"/>
    <w:lvl w:ilvl="0" w:tplc="16C4C4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79B4BF1"/>
    <w:multiLevelType w:val="hybridMultilevel"/>
    <w:tmpl w:val="E40071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8F69D6"/>
    <w:multiLevelType w:val="hybridMultilevel"/>
    <w:tmpl w:val="7B12F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36493"/>
    <w:multiLevelType w:val="hybridMultilevel"/>
    <w:tmpl w:val="8A8A340C"/>
    <w:lvl w:ilvl="0" w:tplc="7CDC75A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94E260F"/>
    <w:multiLevelType w:val="hybridMultilevel"/>
    <w:tmpl w:val="CA5829A6"/>
    <w:lvl w:ilvl="0" w:tplc="7B7E377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50581552"/>
    <w:multiLevelType w:val="hybridMultilevel"/>
    <w:tmpl w:val="23DC18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3BA1454"/>
    <w:multiLevelType w:val="hybridMultilevel"/>
    <w:tmpl w:val="93A0089C"/>
    <w:lvl w:ilvl="0" w:tplc="138E7B6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B4B651A"/>
    <w:multiLevelType w:val="hybridMultilevel"/>
    <w:tmpl w:val="C4046F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5"/>
  </w:num>
  <w:num w:numId="3">
    <w:abstractNumId w:val="8"/>
  </w:num>
  <w:num w:numId="4">
    <w:abstractNumId w:val="7"/>
  </w:num>
  <w:num w:numId="5">
    <w:abstractNumId w:val="6"/>
  </w:num>
  <w:num w:numId="6">
    <w:abstractNumId w:val="2"/>
  </w:num>
  <w:num w:numId="7">
    <w:abstractNumId w:val="9"/>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7C1"/>
    <w:rsid w:val="0003199E"/>
    <w:rsid w:val="000A27C1"/>
    <w:rsid w:val="0032126F"/>
    <w:rsid w:val="00701643"/>
    <w:rsid w:val="008A62E9"/>
    <w:rsid w:val="00A3176C"/>
    <w:rsid w:val="00A600CA"/>
    <w:rsid w:val="00F100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5CB93"/>
  <w15:chartTrackingRefBased/>
  <w15:docId w15:val="{9ED22C90-6626-4A32-B3CD-A4B3CE01A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27C1"/>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0A27C1"/>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0A27C1"/>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A27C1"/>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0A27C1"/>
    <w:rPr>
      <w:rFonts w:ascii="Arial" w:eastAsia="Times New Roman" w:hAnsi="Arial" w:cs="Times New Roman"/>
      <w:bCs/>
      <w:sz w:val="28"/>
      <w:szCs w:val="16"/>
      <w:lang w:eastAsia="de-DE"/>
    </w:rPr>
  </w:style>
  <w:style w:type="paragraph" w:customStyle="1" w:styleId="Kategorie">
    <w:name w:val="Kategorie"/>
    <w:basedOn w:val="Standard"/>
    <w:next w:val="berschrift1"/>
    <w:rsid w:val="000A27C1"/>
    <w:pPr>
      <w:pageBreakBefore/>
      <w:spacing w:before="960" w:after="0"/>
      <w:jc w:val="left"/>
    </w:pPr>
    <w:rPr>
      <w:rFonts w:ascii="Arial" w:hAnsi="Arial"/>
    </w:rPr>
  </w:style>
  <w:style w:type="paragraph" w:styleId="Listenabsatz">
    <w:name w:val="List Paragraph"/>
    <w:basedOn w:val="Standard"/>
    <w:uiPriority w:val="34"/>
    <w:qFormat/>
    <w:rsid w:val="000A27C1"/>
    <w:pPr>
      <w:ind w:left="720"/>
      <w:contextualSpacing/>
    </w:pPr>
  </w:style>
  <w:style w:type="paragraph" w:styleId="Kopfzeile">
    <w:name w:val="header"/>
    <w:basedOn w:val="Standard"/>
    <w:link w:val="KopfzeileZchn"/>
    <w:unhideWhenUsed/>
    <w:rsid w:val="000A27C1"/>
    <w:pPr>
      <w:tabs>
        <w:tab w:val="center" w:pos="4513"/>
        <w:tab w:val="right" w:pos="9026"/>
      </w:tabs>
      <w:spacing w:after="0"/>
    </w:pPr>
  </w:style>
  <w:style w:type="character" w:customStyle="1" w:styleId="KopfzeileZchn">
    <w:name w:val="Kopfzeile Zchn"/>
    <w:basedOn w:val="Absatz-Standardschriftart"/>
    <w:link w:val="Kopfzeile"/>
    <w:uiPriority w:val="99"/>
    <w:rsid w:val="000A27C1"/>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0A27C1"/>
    <w:pPr>
      <w:tabs>
        <w:tab w:val="center" w:pos="4513"/>
        <w:tab w:val="right" w:pos="9026"/>
      </w:tabs>
      <w:spacing w:after="0"/>
    </w:pPr>
  </w:style>
  <w:style w:type="character" w:customStyle="1" w:styleId="FuzeileZchn">
    <w:name w:val="Fußzeile Zchn"/>
    <w:basedOn w:val="Absatz-Standardschriftart"/>
    <w:link w:val="Fuzeile"/>
    <w:uiPriority w:val="99"/>
    <w:rsid w:val="000A27C1"/>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661E2-FC6A-4381-AECC-78B1AFFBC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89DCED-1C8D-43F6-B902-F8683250F6AC}"/>
</file>

<file path=customXml/itemProps3.xml><?xml version="1.0" encoding="utf-8"?>
<ds:datastoreItem xmlns:ds="http://schemas.openxmlformats.org/officeDocument/2006/customXml" ds:itemID="{069AC69B-DC65-4A1D-BDA9-0CDE214090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2986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6</cp:revision>
  <dcterms:created xsi:type="dcterms:W3CDTF">2020-09-01T14:24:00Z</dcterms:created>
  <dcterms:modified xsi:type="dcterms:W3CDTF">2021-02-08T07:53:00Z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